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C51C" w14:textId="77777777" w:rsidR="002C0051" w:rsidRPr="002C0051" w:rsidRDefault="002C0051" w:rsidP="002C0051">
      <w:pPr>
        <w:rPr>
          <w:b/>
          <w:bCs/>
        </w:rPr>
      </w:pPr>
      <w:r w:rsidRPr="002C0051">
        <w:rPr>
          <w:b/>
          <w:bCs/>
        </w:rPr>
        <w:t>CHECK LIST – DEMONSTRAÇÃO DO SISTEMA DE BANCO DE PREÇOS</w:t>
      </w:r>
    </w:p>
    <w:p w14:paraId="5A527167" w14:textId="77777777" w:rsidR="002C0051" w:rsidRPr="002C0051" w:rsidRDefault="002C0051" w:rsidP="002C0051">
      <w:r w:rsidRPr="002C0051">
        <w:rPr>
          <w:b/>
          <w:bCs/>
        </w:rPr>
        <w:t>Objeto:</w:t>
      </w:r>
      <w:r w:rsidRPr="002C0051">
        <w:t xml:space="preserve"> Contratação de empresa especializada para cessão de uso de software destinado ao auxílio na formação e elaboração de cestas de preços para compras públicas do Município de Sulina.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"/>
        <w:gridCol w:w="5036"/>
        <w:gridCol w:w="718"/>
        <w:gridCol w:w="1016"/>
        <w:gridCol w:w="1237"/>
      </w:tblGrid>
      <w:tr w:rsidR="002C0051" w:rsidRPr="002C0051" w14:paraId="42D8F3A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D55908" w14:textId="77777777" w:rsidR="002C0051" w:rsidRPr="002C0051" w:rsidRDefault="002C0051" w:rsidP="002C0051">
            <w:pPr>
              <w:rPr>
                <w:b/>
                <w:bCs/>
              </w:rPr>
            </w:pPr>
            <w:r w:rsidRPr="002C0051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3EC54EDD" w14:textId="77777777" w:rsidR="002C0051" w:rsidRPr="002C0051" w:rsidRDefault="002C0051" w:rsidP="002C0051">
            <w:pPr>
              <w:rPr>
                <w:b/>
                <w:bCs/>
              </w:rPr>
            </w:pPr>
            <w:r w:rsidRPr="002C0051">
              <w:rPr>
                <w:b/>
                <w:bCs/>
              </w:rPr>
              <w:t xml:space="preserve">Requisito a </w:t>
            </w:r>
            <w:proofErr w:type="gramStart"/>
            <w:r w:rsidRPr="002C0051">
              <w:rPr>
                <w:b/>
                <w:bCs/>
              </w:rPr>
              <w:t>ser Avaliado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326F4EA6" w14:textId="77777777" w:rsidR="002C0051" w:rsidRPr="002C0051" w:rsidRDefault="002C0051" w:rsidP="002C0051">
            <w:pPr>
              <w:rPr>
                <w:b/>
                <w:bCs/>
              </w:rPr>
            </w:pPr>
            <w:r w:rsidRPr="002C0051">
              <w:rPr>
                <w:b/>
                <w:bCs/>
              </w:rPr>
              <w:t>Atende</w:t>
            </w:r>
          </w:p>
        </w:tc>
        <w:tc>
          <w:tcPr>
            <w:tcW w:w="0" w:type="auto"/>
            <w:vAlign w:val="center"/>
            <w:hideMark/>
          </w:tcPr>
          <w:p w14:paraId="73291264" w14:textId="77777777" w:rsidR="002C0051" w:rsidRPr="002C0051" w:rsidRDefault="002C0051" w:rsidP="002C0051">
            <w:pPr>
              <w:rPr>
                <w:b/>
                <w:bCs/>
              </w:rPr>
            </w:pPr>
            <w:r w:rsidRPr="002C0051">
              <w:rPr>
                <w:b/>
                <w:bCs/>
              </w:rPr>
              <w:t>Não Atende</w:t>
            </w:r>
          </w:p>
        </w:tc>
        <w:tc>
          <w:tcPr>
            <w:tcW w:w="0" w:type="auto"/>
            <w:vAlign w:val="center"/>
            <w:hideMark/>
          </w:tcPr>
          <w:p w14:paraId="09B3693D" w14:textId="77777777" w:rsidR="002C0051" w:rsidRPr="002C0051" w:rsidRDefault="002C0051" w:rsidP="002C0051">
            <w:pPr>
              <w:rPr>
                <w:b/>
                <w:bCs/>
              </w:rPr>
            </w:pPr>
            <w:r w:rsidRPr="002C0051">
              <w:rPr>
                <w:b/>
                <w:bCs/>
              </w:rPr>
              <w:t>Observações</w:t>
            </w:r>
          </w:p>
        </w:tc>
      </w:tr>
      <w:tr w:rsidR="002C0051" w:rsidRPr="002C0051" w14:paraId="7567D8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07DA69" w14:textId="77777777" w:rsidR="002C0051" w:rsidRPr="002C0051" w:rsidRDefault="002C0051" w:rsidP="002C0051">
            <w:r w:rsidRPr="002C0051">
              <w:t>01</w:t>
            </w:r>
          </w:p>
        </w:tc>
        <w:tc>
          <w:tcPr>
            <w:tcW w:w="0" w:type="auto"/>
            <w:vAlign w:val="center"/>
            <w:hideMark/>
          </w:tcPr>
          <w:p w14:paraId="00529CFB" w14:textId="77777777" w:rsidR="002C0051" w:rsidRPr="002C0051" w:rsidRDefault="002C0051" w:rsidP="002C0051">
            <w:r w:rsidRPr="002C0051">
              <w:t>Apresentação completa do sistema realizada pela empresa</w:t>
            </w:r>
          </w:p>
        </w:tc>
        <w:tc>
          <w:tcPr>
            <w:tcW w:w="0" w:type="auto"/>
            <w:vAlign w:val="center"/>
            <w:hideMark/>
          </w:tcPr>
          <w:p w14:paraId="7C5CEA73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39B307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3A03D98" w14:textId="77777777" w:rsidR="002C0051" w:rsidRPr="002C0051" w:rsidRDefault="002C0051" w:rsidP="002C0051"/>
        </w:tc>
      </w:tr>
      <w:tr w:rsidR="002C0051" w:rsidRPr="002C0051" w14:paraId="2C5F09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EFF9E7" w14:textId="77777777" w:rsidR="002C0051" w:rsidRPr="002C0051" w:rsidRDefault="002C0051" w:rsidP="002C0051">
            <w:r w:rsidRPr="002C0051">
              <w:t>02</w:t>
            </w:r>
          </w:p>
        </w:tc>
        <w:tc>
          <w:tcPr>
            <w:tcW w:w="0" w:type="auto"/>
            <w:vAlign w:val="center"/>
            <w:hideMark/>
          </w:tcPr>
          <w:p w14:paraId="3052EE68" w14:textId="77777777" w:rsidR="002C0051" w:rsidRPr="002C0051" w:rsidRDefault="002C0051" w:rsidP="002C0051">
            <w:r w:rsidRPr="002C0051">
              <w:t>Demonstração prática do funcionamento da plataforma</w:t>
            </w:r>
          </w:p>
        </w:tc>
        <w:tc>
          <w:tcPr>
            <w:tcW w:w="0" w:type="auto"/>
            <w:vAlign w:val="center"/>
            <w:hideMark/>
          </w:tcPr>
          <w:p w14:paraId="7890DD4D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886C4C9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384FEE" w14:textId="77777777" w:rsidR="002C0051" w:rsidRPr="002C0051" w:rsidRDefault="002C0051" w:rsidP="002C0051"/>
        </w:tc>
      </w:tr>
      <w:tr w:rsidR="002C0051" w:rsidRPr="002C0051" w14:paraId="3E5249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BC670" w14:textId="77777777" w:rsidR="002C0051" w:rsidRPr="002C0051" w:rsidRDefault="002C0051" w:rsidP="002C0051">
            <w:r w:rsidRPr="002C0051">
              <w:t>03</w:t>
            </w:r>
          </w:p>
        </w:tc>
        <w:tc>
          <w:tcPr>
            <w:tcW w:w="0" w:type="auto"/>
            <w:vAlign w:val="center"/>
            <w:hideMark/>
          </w:tcPr>
          <w:p w14:paraId="74289ACA" w14:textId="77777777" w:rsidR="002C0051" w:rsidRPr="002C0051" w:rsidRDefault="002C0051" w:rsidP="002C0051">
            <w:r w:rsidRPr="002C0051">
              <w:t>Acesso ao sistema via navegador/web</w:t>
            </w:r>
          </w:p>
        </w:tc>
        <w:tc>
          <w:tcPr>
            <w:tcW w:w="0" w:type="auto"/>
            <w:vAlign w:val="center"/>
            <w:hideMark/>
          </w:tcPr>
          <w:p w14:paraId="54C72AF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7C95CF6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30051E4" w14:textId="77777777" w:rsidR="002C0051" w:rsidRPr="002C0051" w:rsidRDefault="002C0051" w:rsidP="002C0051"/>
        </w:tc>
      </w:tr>
      <w:tr w:rsidR="002C0051" w:rsidRPr="002C0051" w14:paraId="4F8205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AC41C" w14:textId="77777777" w:rsidR="002C0051" w:rsidRPr="002C0051" w:rsidRDefault="002C0051" w:rsidP="002C0051">
            <w:r w:rsidRPr="002C0051">
              <w:t>04</w:t>
            </w:r>
          </w:p>
        </w:tc>
        <w:tc>
          <w:tcPr>
            <w:tcW w:w="0" w:type="auto"/>
            <w:vAlign w:val="center"/>
            <w:hideMark/>
          </w:tcPr>
          <w:p w14:paraId="64A26CBE" w14:textId="77777777" w:rsidR="002C0051" w:rsidRPr="002C0051" w:rsidRDefault="002C0051" w:rsidP="002C0051">
            <w:r w:rsidRPr="002C0051">
              <w:t>Disponibilidade de login e senha individualizados</w:t>
            </w:r>
          </w:p>
        </w:tc>
        <w:tc>
          <w:tcPr>
            <w:tcW w:w="0" w:type="auto"/>
            <w:vAlign w:val="center"/>
            <w:hideMark/>
          </w:tcPr>
          <w:p w14:paraId="4632978E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DECF6F5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6CADCB6" w14:textId="77777777" w:rsidR="002C0051" w:rsidRPr="002C0051" w:rsidRDefault="002C0051" w:rsidP="002C0051"/>
        </w:tc>
      </w:tr>
      <w:tr w:rsidR="002C0051" w:rsidRPr="002C0051" w14:paraId="393231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772ED" w14:textId="77777777" w:rsidR="002C0051" w:rsidRPr="002C0051" w:rsidRDefault="002C0051" w:rsidP="002C0051">
            <w:r w:rsidRPr="002C0051">
              <w:t>05</w:t>
            </w:r>
          </w:p>
        </w:tc>
        <w:tc>
          <w:tcPr>
            <w:tcW w:w="0" w:type="auto"/>
            <w:vAlign w:val="center"/>
            <w:hideMark/>
          </w:tcPr>
          <w:p w14:paraId="00A0D4C1" w14:textId="77777777" w:rsidR="002C0051" w:rsidRPr="002C0051" w:rsidRDefault="002C0051" w:rsidP="002C0051">
            <w:r w:rsidRPr="002C0051">
              <w:t>Interface de fácil utilização e navegação</w:t>
            </w:r>
          </w:p>
        </w:tc>
        <w:tc>
          <w:tcPr>
            <w:tcW w:w="0" w:type="auto"/>
            <w:vAlign w:val="center"/>
            <w:hideMark/>
          </w:tcPr>
          <w:p w14:paraId="350E9DB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CC6739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44E4177" w14:textId="77777777" w:rsidR="002C0051" w:rsidRPr="002C0051" w:rsidRDefault="002C0051" w:rsidP="002C0051"/>
        </w:tc>
      </w:tr>
      <w:tr w:rsidR="002C0051" w:rsidRPr="002C0051" w14:paraId="65A795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07D69" w14:textId="77777777" w:rsidR="002C0051" w:rsidRPr="002C0051" w:rsidRDefault="002C0051" w:rsidP="002C0051">
            <w:r w:rsidRPr="002C0051">
              <w:t>06</w:t>
            </w:r>
          </w:p>
        </w:tc>
        <w:tc>
          <w:tcPr>
            <w:tcW w:w="0" w:type="auto"/>
            <w:vAlign w:val="center"/>
            <w:hideMark/>
          </w:tcPr>
          <w:p w14:paraId="6EC80041" w14:textId="77777777" w:rsidR="002C0051" w:rsidRPr="002C0051" w:rsidRDefault="002C0051" w:rsidP="002C0051">
            <w:r w:rsidRPr="002C0051">
              <w:t>Consulta a preços públicos atualizados</w:t>
            </w:r>
          </w:p>
        </w:tc>
        <w:tc>
          <w:tcPr>
            <w:tcW w:w="0" w:type="auto"/>
            <w:vAlign w:val="center"/>
            <w:hideMark/>
          </w:tcPr>
          <w:p w14:paraId="09BEB906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CCD4F2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11249D6" w14:textId="77777777" w:rsidR="002C0051" w:rsidRPr="002C0051" w:rsidRDefault="002C0051" w:rsidP="002C0051"/>
        </w:tc>
      </w:tr>
      <w:tr w:rsidR="002C0051" w:rsidRPr="002C0051" w14:paraId="1EA9A6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895BA" w14:textId="77777777" w:rsidR="002C0051" w:rsidRPr="002C0051" w:rsidRDefault="002C0051" w:rsidP="002C0051">
            <w:r w:rsidRPr="002C0051">
              <w:t>07</w:t>
            </w:r>
          </w:p>
        </w:tc>
        <w:tc>
          <w:tcPr>
            <w:tcW w:w="0" w:type="auto"/>
            <w:vAlign w:val="center"/>
            <w:hideMark/>
          </w:tcPr>
          <w:p w14:paraId="5504FC80" w14:textId="77777777" w:rsidR="002C0051" w:rsidRPr="002C0051" w:rsidRDefault="002C0051" w:rsidP="002C0051">
            <w:r w:rsidRPr="002C0051">
              <w:t>Consulta a atas de registro de preços</w:t>
            </w:r>
          </w:p>
        </w:tc>
        <w:tc>
          <w:tcPr>
            <w:tcW w:w="0" w:type="auto"/>
            <w:vAlign w:val="center"/>
            <w:hideMark/>
          </w:tcPr>
          <w:p w14:paraId="3B57A4F9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C60C292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71513EA" w14:textId="77777777" w:rsidR="002C0051" w:rsidRPr="002C0051" w:rsidRDefault="002C0051" w:rsidP="002C0051"/>
        </w:tc>
      </w:tr>
      <w:tr w:rsidR="002C0051" w:rsidRPr="002C0051" w14:paraId="408DBC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5E2EA4" w14:textId="77777777" w:rsidR="002C0051" w:rsidRPr="002C0051" w:rsidRDefault="002C0051" w:rsidP="002C0051">
            <w:r w:rsidRPr="002C0051">
              <w:t>08</w:t>
            </w:r>
          </w:p>
        </w:tc>
        <w:tc>
          <w:tcPr>
            <w:tcW w:w="0" w:type="auto"/>
            <w:vAlign w:val="center"/>
            <w:hideMark/>
          </w:tcPr>
          <w:p w14:paraId="513032C7" w14:textId="77777777" w:rsidR="002C0051" w:rsidRPr="002C0051" w:rsidRDefault="002C0051" w:rsidP="002C0051">
            <w:r w:rsidRPr="002C0051">
              <w:t>Consulta a contratos administrativos públicos</w:t>
            </w:r>
          </w:p>
        </w:tc>
        <w:tc>
          <w:tcPr>
            <w:tcW w:w="0" w:type="auto"/>
            <w:vAlign w:val="center"/>
            <w:hideMark/>
          </w:tcPr>
          <w:p w14:paraId="4118D708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0FE2678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116BE41" w14:textId="77777777" w:rsidR="002C0051" w:rsidRPr="002C0051" w:rsidRDefault="002C0051" w:rsidP="002C0051"/>
        </w:tc>
      </w:tr>
      <w:tr w:rsidR="002C0051" w:rsidRPr="002C0051" w14:paraId="3EBB69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FC6C2" w14:textId="77777777" w:rsidR="002C0051" w:rsidRPr="002C0051" w:rsidRDefault="002C0051" w:rsidP="002C0051">
            <w:r w:rsidRPr="002C0051">
              <w:t>09</w:t>
            </w:r>
          </w:p>
        </w:tc>
        <w:tc>
          <w:tcPr>
            <w:tcW w:w="0" w:type="auto"/>
            <w:vAlign w:val="center"/>
            <w:hideMark/>
          </w:tcPr>
          <w:p w14:paraId="5EC8B73F" w14:textId="77777777" w:rsidR="002C0051" w:rsidRPr="002C0051" w:rsidRDefault="002C0051" w:rsidP="002C0051">
            <w:r w:rsidRPr="002C0051">
              <w:t>Consulta a empenhos públicos</w:t>
            </w:r>
          </w:p>
        </w:tc>
        <w:tc>
          <w:tcPr>
            <w:tcW w:w="0" w:type="auto"/>
            <w:vAlign w:val="center"/>
            <w:hideMark/>
          </w:tcPr>
          <w:p w14:paraId="552AE39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6B2EA4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FE92849" w14:textId="77777777" w:rsidR="002C0051" w:rsidRPr="002C0051" w:rsidRDefault="002C0051" w:rsidP="002C0051"/>
        </w:tc>
      </w:tr>
      <w:tr w:rsidR="002C0051" w:rsidRPr="002C0051" w14:paraId="417902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D3DC8" w14:textId="77777777" w:rsidR="002C0051" w:rsidRPr="002C0051" w:rsidRDefault="002C0051" w:rsidP="002C0051">
            <w:r w:rsidRPr="002C0051">
              <w:t>10</w:t>
            </w:r>
          </w:p>
        </w:tc>
        <w:tc>
          <w:tcPr>
            <w:tcW w:w="0" w:type="auto"/>
            <w:vAlign w:val="center"/>
            <w:hideMark/>
          </w:tcPr>
          <w:p w14:paraId="14F7E1DF" w14:textId="77777777" w:rsidR="002C0051" w:rsidRPr="002C0051" w:rsidRDefault="002C0051" w:rsidP="002C0051">
            <w:r w:rsidRPr="002C0051">
              <w:t>Possibilidade de formação de cestas de preços</w:t>
            </w:r>
          </w:p>
        </w:tc>
        <w:tc>
          <w:tcPr>
            <w:tcW w:w="0" w:type="auto"/>
            <w:vAlign w:val="center"/>
            <w:hideMark/>
          </w:tcPr>
          <w:p w14:paraId="04A0F50B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E54FFC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3A37BC" w14:textId="77777777" w:rsidR="002C0051" w:rsidRPr="002C0051" w:rsidRDefault="002C0051" w:rsidP="002C0051"/>
        </w:tc>
      </w:tr>
      <w:tr w:rsidR="002C0051" w:rsidRPr="002C0051" w14:paraId="17E216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5AB93" w14:textId="77777777" w:rsidR="002C0051" w:rsidRPr="002C0051" w:rsidRDefault="002C0051" w:rsidP="002C0051">
            <w:r w:rsidRPr="002C0051">
              <w:t>11</w:t>
            </w:r>
          </w:p>
        </w:tc>
        <w:tc>
          <w:tcPr>
            <w:tcW w:w="0" w:type="auto"/>
            <w:vAlign w:val="center"/>
            <w:hideMark/>
          </w:tcPr>
          <w:p w14:paraId="23A412D3" w14:textId="77777777" w:rsidR="002C0051" w:rsidRPr="002C0051" w:rsidRDefault="002C0051" w:rsidP="002C0051">
            <w:r w:rsidRPr="002C0051">
              <w:t>Emissão de mapas comparativos de preços</w:t>
            </w:r>
          </w:p>
        </w:tc>
        <w:tc>
          <w:tcPr>
            <w:tcW w:w="0" w:type="auto"/>
            <w:vAlign w:val="center"/>
            <w:hideMark/>
          </w:tcPr>
          <w:p w14:paraId="6872FC1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E3F1871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995F18" w14:textId="77777777" w:rsidR="002C0051" w:rsidRPr="002C0051" w:rsidRDefault="002C0051" w:rsidP="002C0051"/>
        </w:tc>
      </w:tr>
      <w:tr w:rsidR="002C0051" w:rsidRPr="002C0051" w14:paraId="6016BA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28746" w14:textId="77777777" w:rsidR="002C0051" w:rsidRPr="002C0051" w:rsidRDefault="002C0051" w:rsidP="002C0051">
            <w:r w:rsidRPr="002C0051">
              <w:t>12</w:t>
            </w:r>
          </w:p>
        </w:tc>
        <w:tc>
          <w:tcPr>
            <w:tcW w:w="0" w:type="auto"/>
            <w:vAlign w:val="center"/>
            <w:hideMark/>
          </w:tcPr>
          <w:p w14:paraId="2B5C747A" w14:textId="77777777" w:rsidR="002C0051" w:rsidRPr="002C0051" w:rsidRDefault="002C0051" w:rsidP="002C0051">
            <w:r w:rsidRPr="002C0051">
              <w:t>Geração de relatórios em formato exportável</w:t>
            </w:r>
          </w:p>
        </w:tc>
        <w:tc>
          <w:tcPr>
            <w:tcW w:w="0" w:type="auto"/>
            <w:vAlign w:val="center"/>
            <w:hideMark/>
          </w:tcPr>
          <w:p w14:paraId="14ED4351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D3C297A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8103039" w14:textId="77777777" w:rsidR="002C0051" w:rsidRPr="002C0051" w:rsidRDefault="002C0051" w:rsidP="002C0051"/>
        </w:tc>
      </w:tr>
      <w:tr w:rsidR="002C0051" w:rsidRPr="002C0051" w14:paraId="339954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7FD04" w14:textId="77777777" w:rsidR="002C0051" w:rsidRPr="002C0051" w:rsidRDefault="002C0051" w:rsidP="002C0051">
            <w:r w:rsidRPr="002C0051">
              <w:t>13</w:t>
            </w:r>
          </w:p>
        </w:tc>
        <w:tc>
          <w:tcPr>
            <w:tcW w:w="0" w:type="auto"/>
            <w:vAlign w:val="center"/>
            <w:hideMark/>
          </w:tcPr>
          <w:p w14:paraId="44828068" w14:textId="77777777" w:rsidR="002C0051" w:rsidRPr="002C0051" w:rsidRDefault="002C0051" w:rsidP="002C0051">
            <w:r w:rsidRPr="002C0051">
              <w:t>Filtros de pesquisa por item, órgão e região</w:t>
            </w:r>
          </w:p>
        </w:tc>
        <w:tc>
          <w:tcPr>
            <w:tcW w:w="0" w:type="auto"/>
            <w:vAlign w:val="center"/>
            <w:hideMark/>
          </w:tcPr>
          <w:p w14:paraId="5D84FC95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DAC20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053A2CC" w14:textId="77777777" w:rsidR="002C0051" w:rsidRPr="002C0051" w:rsidRDefault="002C0051" w:rsidP="002C0051"/>
        </w:tc>
      </w:tr>
      <w:tr w:rsidR="002C0051" w:rsidRPr="002C0051" w14:paraId="6BEBEB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567358" w14:textId="77777777" w:rsidR="002C0051" w:rsidRPr="002C0051" w:rsidRDefault="002C0051" w:rsidP="002C0051">
            <w:r w:rsidRPr="002C0051">
              <w:t>14</w:t>
            </w:r>
          </w:p>
        </w:tc>
        <w:tc>
          <w:tcPr>
            <w:tcW w:w="0" w:type="auto"/>
            <w:vAlign w:val="center"/>
            <w:hideMark/>
          </w:tcPr>
          <w:p w14:paraId="3B93C605" w14:textId="77777777" w:rsidR="002C0051" w:rsidRPr="002C0051" w:rsidRDefault="002C0051" w:rsidP="002C0051">
            <w:r w:rsidRPr="002C0051">
              <w:t>Agilidade na pesquisa e carregamento das informações</w:t>
            </w:r>
          </w:p>
        </w:tc>
        <w:tc>
          <w:tcPr>
            <w:tcW w:w="0" w:type="auto"/>
            <w:vAlign w:val="center"/>
            <w:hideMark/>
          </w:tcPr>
          <w:p w14:paraId="2F20797F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BE1C226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EE1EA71" w14:textId="77777777" w:rsidR="002C0051" w:rsidRPr="002C0051" w:rsidRDefault="002C0051" w:rsidP="002C0051"/>
        </w:tc>
      </w:tr>
      <w:tr w:rsidR="002C0051" w:rsidRPr="002C0051" w14:paraId="518576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8A630" w14:textId="77777777" w:rsidR="002C0051" w:rsidRPr="002C0051" w:rsidRDefault="002C0051" w:rsidP="002C0051">
            <w:r w:rsidRPr="002C0051">
              <w:t>15</w:t>
            </w:r>
          </w:p>
        </w:tc>
        <w:tc>
          <w:tcPr>
            <w:tcW w:w="0" w:type="auto"/>
            <w:vAlign w:val="center"/>
            <w:hideMark/>
          </w:tcPr>
          <w:p w14:paraId="4ACC662A" w14:textId="77777777" w:rsidR="002C0051" w:rsidRPr="002C0051" w:rsidRDefault="002C0051" w:rsidP="002C0051">
            <w:r w:rsidRPr="002C0051">
              <w:t>Atualização periódica da base de dados</w:t>
            </w:r>
          </w:p>
        </w:tc>
        <w:tc>
          <w:tcPr>
            <w:tcW w:w="0" w:type="auto"/>
            <w:vAlign w:val="center"/>
            <w:hideMark/>
          </w:tcPr>
          <w:p w14:paraId="1E783439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47835D1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2B554DE" w14:textId="77777777" w:rsidR="002C0051" w:rsidRPr="002C0051" w:rsidRDefault="002C0051" w:rsidP="002C0051"/>
        </w:tc>
      </w:tr>
      <w:tr w:rsidR="002C0051" w:rsidRPr="002C0051" w14:paraId="1CDCFA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11B3A6" w14:textId="77777777" w:rsidR="002C0051" w:rsidRPr="002C0051" w:rsidRDefault="002C0051" w:rsidP="002C0051">
            <w:r w:rsidRPr="002C0051">
              <w:t>16</w:t>
            </w:r>
          </w:p>
        </w:tc>
        <w:tc>
          <w:tcPr>
            <w:tcW w:w="0" w:type="auto"/>
            <w:vAlign w:val="center"/>
            <w:hideMark/>
          </w:tcPr>
          <w:p w14:paraId="2A258ABF" w14:textId="77777777" w:rsidR="002C0051" w:rsidRPr="002C0051" w:rsidRDefault="002C0051" w:rsidP="002C0051">
            <w:r w:rsidRPr="002C0051">
              <w:t>Demonstração de funcionamento sem falhas críticas</w:t>
            </w:r>
          </w:p>
        </w:tc>
        <w:tc>
          <w:tcPr>
            <w:tcW w:w="0" w:type="auto"/>
            <w:vAlign w:val="center"/>
            <w:hideMark/>
          </w:tcPr>
          <w:p w14:paraId="7D489800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4FC374D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E27631" w14:textId="77777777" w:rsidR="002C0051" w:rsidRPr="002C0051" w:rsidRDefault="002C0051" w:rsidP="002C0051"/>
        </w:tc>
      </w:tr>
      <w:tr w:rsidR="002C0051" w:rsidRPr="002C0051" w14:paraId="3CDEE4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19C12" w14:textId="77777777" w:rsidR="002C0051" w:rsidRPr="002C0051" w:rsidRDefault="002C0051" w:rsidP="002C0051">
            <w:r w:rsidRPr="002C0051">
              <w:t>17</w:t>
            </w:r>
          </w:p>
        </w:tc>
        <w:tc>
          <w:tcPr>
            <w:tcW w:w="0" w:type="auto"/>
            <w:vAlign w:val="center"/>
            <w:hideMark/>
          </w:tcPr>
          <w:p w14:paraId="411D54ED" w14:textId="77777777" w:rsidR="002C0051" w:rsidRPr="002C0051" w:rsidRDefault="002C0051" w:rsidP="002C0051">
            <w:r w:rsidRPr="002C0051">
              <w:t>Compatibilidade com as necessidades do setor de compras/licitações</w:t>
            </w:r>
          </w:p>
        </w:tc>
        <w:tc>
          <w:tcPr>
            <w:tcW w:w="0" w:type="auto"/>
            <w:vAlign w:val="center"/>
            <w:hideMark/>
          </w:tcPr>
          <w:p w14:paraId="1D4FE1A4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C900661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C517ABF" w14:textId="77777777" w:rsidR="002C0051" w:rsidRPr="002C0051" w:rsidRDefault="002C0051" w:rsidP="002C0051"/>
        </w:tc>
      </w:tr>
      <w:tr w:rsidR="002C0051" w:rsidRPr="002C0051" w14:paraId="7626F4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FF629" w14:textId="77777777" w:rsidR="002C0051" w:rsidRPr="002C0051" w:rsidRDefault="002C0051" w:rsidP="002C0051">
            <w:r w:rsidRPr="002C0051">
              <w:t>18</w:t>
            </w:r>
          </w:p>
        </w:tc>
        <w:tc>
          <w:tcPr>
            <w:tcW w:w="0" w:type="auto"/>
            <w:vAlign w:val="center"/>
            <w:hideMark/>
          </w:tcPr>
          <w:p w14:paraId="09C35492" w14:textId="77777777" w:rsidR="002C0051" w:rsidRPr="002C0051" w:rsidRDefault="002C0051" w:rsidP="002C0051">
            <w:r w:rsidRPr="002C0051">
              <w:t>Atendimento às exigências da Lei nº 14.133/2021</w:t>
            </w:r>
          </w:p>
        </w:tc>
        <w:tc>
          <w:tcPr>
            <w:tcW w:w="0" w:type="auto"/>
            <w:vAlign w:val="center"/>
            <w:hideMark/>
          </w:tcPr>
          <w:p w14:paraId="25901811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3F81267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EE6C52B" w14:textId="77777777" w:rsidR="002C0051" w:rsidRPr="002C0051" w:rsidRDefault="002C0051" w:rsidP="002C0051"/>
        </w:tc>
      </w:tr>
      <w:tr w:rsidR="002C0051" w:rsidRPr="002C0051" w14:paraId="0588136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06266" w14:textId="77777777" w:rsidR="002C0051" w:rsidRPr="002C0051" w:rsidRDefault="002C0051" w:rsidP="002C0051">
            <w:r w:rsidRPr="002C0051">
              <w:t>19</w:t>
            </w:r>
          </w:p>
        </w:tc>
        <w:tc>
          <w:tcPr>
            <w:tcW w:w="0" w:type="auto"/>
            <w:vAlign w:val="center"/>
            <w:hideMark/>
          </w:tcPr>
          <w:p w14:paraId="711BC595" w14:textId="77777777" w:rsidR="002C0051" w:rsidRPr="002C0051" w:rsidRDefault="002C0051" w:rsidP="002C0051">
            <w:r w:rsidRPr="002C0051">
              <w:t>Disponibilização de suporte técnico</w:t>
            </w:r>
          </w:p>
        </w:tc>
        <w:tc>
          <w:tcPr>
            <w:tcW w:w="0" w:type="auto"/>
            <w:vAlign w:val="center"/>
            <w:hideMark/>
          </w:tcPr>
          <w:p w14:paraId="5177DFDC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ED3E923" w14:textId="77777777" w:rsidR="002C0051" w:rsidRPr="002C0051" w:rsidRDefault="002C0051" w:rsidP="002C0051">
            <w:r w:rsidRPr="002C005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2A3EB56" w14:textId="77777777" w:rsidR="002C0051" w:rsidRPr="002C0051" w:rsidRDefault="002C0051" w:rsidP="002C0051"/>
        </w:tc>
      </w:tr>
      <w:tr w:rsidR="002C0051" w:rsidRPr="002C0051" w14:paraId="5A70C4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CB24D" w14:textId="77777777" w:rsidR="002C0051" w:rsidRPr="002C0051" w:rsidRDefault="002C0051" w:rsidP="002C0051">
            <w:r w:rsidRPr="002C0051">
              <w:t>20</w:t>
            </w:r>
          </w:p>
        </w:tc>
        <w:tc>
          <w:tcPr>
            <w:tcW w:w="0" w:type="auto"/>
            <w:vAlign w:val="center"/>
            <w:hideMark/>
          </w:tcPr>
          <w:p w14:paraId="0F311F0C" w14:textId="77777777" w:rsidR="002C0051" w:rsidRPr="002C0051" w:rsidRDefault="002C0051" w:rsidP="002C0051">
            <w:r w:rsidRPr="002C0051">
              <w:t>Demonstração de treinamento/orientação aos usuários</w:t>
            </w:r>
          </w:p>
        </w:tc>
        <w:tc>
          <w:tcPr>
            <w:tcW w:w="0" w:type="auto"/>
            <w:vAlign w:val="center"/>
            <w:hideMark/>
          </w:tcPr>
          <w:p w14:paraId="6A80D87D" w14:textId="77777777" w:rsidR="002C0051" w:rsidRPr="002C0051" w:rsidRDefault="002C0051" w:rsidP="002C0051"/>
        </w:tc>
        <w:tc>
          <w:tcPr>
            <w:tcW w:w="0" w:type="auto"/>
            <w:vAlign w:val="center"/>
            <w:hideMark/>
          </w:tcPr>
          <w:p w14:paraId="6BFE1809" w14:textId="77777777" w:rsidR="002C0051" w:rsidRPr="002C0051" w:rsidRDefault="002C0051" w:rsidP="002C0051"/>
        </w:tc>
        <w:tc>
          <w:tcPr>
            <w:tcW w:w="0" w:type="auto"/>
            <w:vAlign w:val="center"/>
            <w:hideMark/>
          </w:tcPr>
          <w:p w14:paraId="0DED0F4D" w14:textId="77777777" w:rsidR="002C0051" w:rsidRPr="002C0051" w:rsidRDefault="002C0051" w:rsidP="002C0051"/>
        </w:tc>
      </w:tr>
    </w:tbl>
    <w:p w14:paraId="46036F17" w14:textId="77777777" w:rsidR="00F4225E" w:rsidRDefault="00F4225E"/>
    <w:sectPr w:rsidR="00F422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051"/>
    <w:rsid w:val="002C0051"/>
    <w:rsid w:val="0037039C"/>
    <w:rsid w:val="004175D7"/>
    <w:rsid w:val="00442139"/>
    <w:rsid w:val="00D404F4"/>
    <w:rsid w:val="00F4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0433A"/>
  <w15:chartTrackingRefBased/>
  <w15:docId w15:val="{DA56402D-5879-4DEF-BE27-684BD0BA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C0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C0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00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0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C00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0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0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0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0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C0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C0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0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005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C005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00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005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00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00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C0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C0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0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C0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C0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C005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C005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C005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0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005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C00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Francimara</dc:creator>
  <cp:keywords/>
  <dc:description/>
  <cp:lastModifiedBy>Ediceia Schaefer</cp:lastModifiedBy>
  <cp:revision>2</cp:revision>
  <dcterms:created xsi:type="dcterms:W3CDTF">2026-06-01T17:19:00Z</dcterms:created>
  <dcterms:modified xsi:type="dcterms:W3CDTF">2026-06-01T17:19:00Z</dcterms:modified>
</cp:coreProperties>
</file>